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0"/>
      </w:tblGrid>
      <w:tr w:rsidR="0013313F" w:rsidTr="000772AD">
        <w:trPr>
          <w:trHeight w:val="225"/>
        </w:trPr>
        <w:tc>
          <w:tcPr>
            <w:tcW w:w="3357" w:type="dxa"/>
          </w:tcPr>
          <w:p w:rsidR="0013313F" w:rsidRPr="000B2EFD" w:rsidRDefault="00AB16F9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平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成</w:t>
            </w:r>
            <w:r w:rsidR="00AE09DA">
              <w:rPr>
                <w:rFonts w:ascii="Century" w:hAnsi="Century"/>
                <w:sz w:val="22"/>
                <w:szCs w:val="21"/>
              </w:rPr>
              <w:t>30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年</w:t>
            </w:r>
            <w:r w:rsidR="00AE09DA">
              <w:rPr>
                <w:rFonts w:ascii="Century" w:hAnsi="Century"/>
                <w:sz w:val="22"/>
                <w:szCs w:val="21"/>
              </w:rPr>
              <w:t>1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月</w:t>
            </w:r>
            <w:r w:rsidR="00AE09DA">
              <w:rPr>
                <w:rFonts w:ascii="Century" w:hAnsi="Century"/>
                <w:sz w:val="22"/>
                <w:szCs w:val="21"/>
              </w:rPr>
              <w:t>26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日</w:t>
            </w:r>
          </w:p>
          <w:p w:rsidR="00533CD1" w:rsidRPr="000B2EFD" w:rsidRDefault="00533CD1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島根県政策企画局統計調査課</w:t>
            </w:r>
          </w:p>
          <w:p w:rsidR="00533CD1" w:rsidRPr="000B2EFD" w:rsidRDefault="00527164" w:rsidP="009C4331">
            <w:pPr>
              <w:rPr>
                <w:rFonts w:ascii="Century" w:hAnsi="Century" w:hint="default"/>
                <w:sz w:val="22"/>
                <w:szCs w:val="21"/>
              </w:rPr>
            </w:pPr>
            <w:r>
              <w:rPr>
                <w:rFonts w:ascii="Century" w:hAnsi="Century" w:hint="default"/>
                <w:sz w:val="22"/>
                <w:szCs w:val="21"/>
              </w:rPr>
              <w:t>人口労働グループ</w:t>
            </w:r>
          </w:p>
          <w:p w:rsidR="008C7A7E" w:rsidRPr="000B2EFD" w:rsidRDefault="00533CD1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Tel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：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0852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－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22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－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5056</w:t>
            </w:r>
          </w:p>
        </w:tc>
      </w:tr>
    </w:tbl>
    <w:p w:rsidR="0058556F" w:rsidRDefault="0058556F" w:rsidP="00462241">
      <w:pPr>
        <w:spacing w:line="435" w:lineRule="exact"/>
        <w:rPr>
          <w:rFonts w:hint="default"/>
        </w:rPr>
      </w:pPr>
    </w:p>
    <w:p w:rsidR="00D17BB5" w:rsidRDefault="00D17BB5" w:rsidP="00462241">
      <w:pPr>
        <w:spacing w:line="435" w:lineRule="exact"/>
      </w:pPr>
    </w:p>
    <w:p w:rsidR="002B5D04" w:rsidRPr="002B5D04" w:rsidRDefault="002B5D04" w:rsidP="002B5D04">
      <w:pPr>
        <w:spacing w:line="435" w:lineRule="exact"/>
        <w:jc w:val="center"/>
        <w:rPr>
          <w:sz w:val="22"/>
        </w:rPr>
      </w:pPr>
      <w:r w:rsidRPr="002B5D04">
        <w:rPr>
          <w:rFonts w:ascii="ＭＳ ゴシック" w:eastAsia="ＭＳ ゴシック" w:hAnsi="ＭＳ ゴシック"/>
          <w:b/>
          <w:sz w:val="40"/>
        </w:rPr>
        <w:t>島根県の推計人口（平成３０年１月１日現在）</w:t>
      </w:r>
    </w:p>
    <w:p w:rsidR="002B5D04" w:rsidRPr="002B5D04" w:rsidRDefault="002B5D04" w:rsidP="002B5D04">
      <w:pPr>
        <w:overflowPunct/>
        <w:jc w:val="center"/>
        <w:rPr>
          <w:rFonts w:eastAsia="ＭＳ ゴシック" w:hAnsi="Times New Roman" w:cs="ＭＳ ゴシック"/>
          <w:b/>
          <w:bCs/>
          <w:sz w:val="28"/>
          <w:szCs w:val="28"/>
        </w:rPr>
      </w:pPr>
    </w:p>
    <w:p w:rsidR="002B5D04" w:rsidRPr="002B5D04" w:rsidRDefault="002B5D04" w:rsidP="002B5D04">
      <w:pPr>
        <w:overflowPunct/>
        <w:spacing w:line="720" w:lineRule="auto"/>
        <w:rPr>
          <w:rFonts w:hAnsi="Times New Roman" w:cs="Times New Roman"/>
          <w:szCs w:val="24"/>
        </w:rPr>
      </w:pPr>
      <w:r w:rsidRPr="002B5D04">
        <w:rPr>
          <w:rFonts w:eastAsia="ＭＳ ゴシック" w:hAnsi="Times New Roman" w:cs="ＭＳ ゴシック"/>
          <w:b/>
          <w:bCs/>
          <w:sz w:val="32"/>
          <w:szCs w:val="32"/>
        </w:rPr>
        <w:t>平成３０年１月１日現在の推計人口は６８３，７７０人</w:t>
      </w:r>
    </w:p>
    <w:p w:rsidR="002B5D04" w:rsidRPr="002B5D04" w:rsidRDefault="002B5D04" w:rsidP="002B5D04">
      <w:pPr>
        <w:overflowPunct/>
        <w:rPr>
          <w:rFonts w:ascii="ＭＳ ゴシック" w:hAnsi="ＭＳ ゴシック" w:cs="ＭＳ ゴシック"/>
          <w:b/>
          <w:bCs/>
          <w:sz w:val="22"/>
          <w:szCs w:val="30"/>
        </w:rPr>
      </w:pPr>
    </w:p>
    <w:p w:rsidR="002B5D04" w:rsidRPr="002B5D04" w:rsidRDefault="002B5D04" w:rsidP="002B5D04">
      <w:pPr>
        <w:overflowPunct/>
        <w:spacing w:line="394" w:lineRule="exact"/>
        <w:rPr>
          <w:rFonts w:hAnsi="Times New Roman" w:cs="Times New Roman"/>
          <w:szCs w:val="24"/>
        </w:rPr>
      </w:pPr>
      <w:r w:rsidRPr="002B5D04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2B5D04">
        <w:rPr>
          <w:rFonts w:eastAsia="ＭＳ ゴシック" w:hAnsi="Times New Roman" w:cs="ＭＳ ゴシック"/>
          <w:b/>
          <w:bCs/>
          <w:sz w:val="30"/>
          <w:szCs w:val="30"/>
        </w:rPr>
        <w:t>１</w:t>
      </w:r>
      <w:r w:rsidRPr="002B5D04">
        <w:rPr>
          <w:rFonts w:eastAsia="ＭＳ ゴシック" w:hAnsi="Times New Roman" w:cs="ＭＳ ゴシック"/>
          <w:b/>
          <w:bCs/>
          <w:sz w:val="30"/>
          <w:szCs w:val="30"/>
        </w:rPr>
        <w:t xml:space="preserve"> </w:t>
      </w:r>
      <w:r w:rsidRPr="002B5D04">
        <w:rPr>
          <w:rFonts w:eastAsia="ＭＳ ゴシック" w:hAnsi="Times New Roman" w:cs="ＭＳ ゴシック"/>
          <w:b/>
          <w:bCs/>
          <w:sz w:val="30"/>
          <w:szCs w:val="30"/>
        </w:rPr>
        <w:t>人口は前月を下回る</w:t>
      </w:r>
    </w:p>
    <w:p w:rsidR="002B5D04" w:rsidRPr="002B5D04" w:rsidRDefault="002B5D04" w:rsidP="002B5D04">
      <w:pPr>
        <w:overflowPunct/>
        <w:ind w:left="520" w:hangingChars="200" w:hanging="520"/>
        <w:rPr>
          <w:rFonts w:hAnsi="Times New Roman" w:cs="Times New Roman"/>
          <w:szCs w:val="24"/>
        </w:rPr>
      </w:pPr>
      <w:r w:rsidRPr="002B5D04">
        <w:rPr>
          <w:sz w:val="26"/>
          <w:szCs w:val="26"/>
        </w:rPr>
        <w:t xml:space="preserve">　前月の人口６８４，１５８人に対し、３８８人減。</w:t>
      </w:r>
    </w:p>
    <w:p w:rsidR="002B5D04" w:rsidRPr="002B5D04" w:rsidRDefault="002B5D04" w:rsidP="002B5D04">
      <w:pPr>
        <w:overflowPunct/>
        <w:ind w:firstLineChars="100" w:firstLine="260"/>
        <w:rPr>
          <w:rFonts w:hAnsi="Times New Roman" w:cs="Times New Roman"/>
          <w:szCs w:val="24"/>
        </w:rPr>
      </w:pPr>
      <w:r w:rsidRPr="002B5D04">
        <w:rPr>
          <w:sz w:val="26"/>
          <w:szCs w:val="26"/>
        </w:rPr>
        <w:t>（前年１２月中の減少数４４９人）</w:t>
      </w:r>
    </w:p>
    <w:p w:rsidR="002B5D04" w:rsidRPr="002B5D04" w:rsidRDefault="002B5D04" w:rsidP="002B5D04">
      <w:pPr>
        <w:tabs>
          <w:tab w:val="left" w:pos="5954"/>
        </w:tabs>
        <w:overflowPunct/>
        <w:rPr>
          <w:sz w:val="26"/>
          <w:szCs w:val="26"/>
        </w:rPr>
      </w:pPr>
    </w:p>
    <w:p w:rsidR="002B5D04" w:rsidRPr="002B5D04" w:rsidRDefault="002B5D04" w:rsidP="002B5D04">
      <w:pPr>
        <w:overflowPunct/>
        <w:rPr>
          <w:rFonts w:hAnsi="Times New Roman" w:cs="Times New Roman"/>
          <w:szCs w:val="24"/>
        </w:rPr>
      </w:pPr>
    </w:p>
    <w:p w:rsidR="002B5D04" w:rsidRPr="002B5D04" w:rsidRDefault="002B5D04" w:rsidP="002B5D04">
      <w:pPr>
        <w:overflowPunct/>
        <w:spacing w:line="394" w:lineRule="exact"/>
        <w:rPr>
          <w:rFonts w:ascii="ＭＳ ゴシック" w:eastAsia="ＭＳ ゴシック" w:hAnsi="ＭＳ ゴシック" w:cs="Times New Roman"/>
          <w:szCs w:val="24"/>
        </w:rPr>
      </w:pPr>
      <w:r w:rsidRPr="002B5D04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２ 社会動態はプラス</w:t>
      </w:r>
    </w:p>
    <w:p w:rsidR="002B5D04" w:rsidRPr="002B5D04" w:rsidRDefault="002B5D04" w:rsidP="002B5D04">
      <w:pPr>
        <w:overflowPunct/>
        <w:rPr>
          <w:sz w:val="26"/>
          <w:szCs w:val="26"/>
        </w:rPr>
      </w:pPr>
      <w:r w:rsidRPr="002B5D04">
        <w:rPr>
          <w:sz w:val="26"/>
          <w:szCs w:val="26"/>
        </w:rPr>
        <w:t xml:space="preserve">　１２月中の転入者数から転出者数を引いた社会増減は、５１人増。</w:t>
      </w:r>
    </w:p>
    <w:p w:rsidR="002B5D04" w:rsidRPr="002B5D04" w:rsidRDefault="002B5D04" w:rsidP="002B5D04">
      <w:pPr>
        <w:overflowPunct/>
        <w:ind w:left="246" w:hanging="246"/>
        <w:rPr>
          <w:rFonts w:hAnsi="Times New Roman" w:cs="Times New Roman"/>
          <w:szCs w:val="24"/>
        </w:rPr>
      </w:pPr>
      <w:r w:rsidRPr="002B5D04">
        <w:rPr>
          <w:sz w:val="26"/>
          <w:szCs w:val="26"/>
        </w:rPr>
        <w:t xml:space="preserve">　（前年１２月中の社会減４７人）</w:t>
      </w:r>
    </w:p>
    <w:p w:rsidR="002B5D04" w:rsidRPr="002B5D04" w:rsidRDefault="002B5D04" w:rsidP="002B5D04">
      <w:pPr>
        <w:overflowPunct/>
        <w:rPr>
          <w:rFonts w:hAnsi="Times New Roman" w:cs="Times New Roman"/>
          <w:szCs w:val="24"/>
        </w:rPr>
      </w:pPr>
    </w:p>
    <w:p w:rsidR="002B5D04" w:rsidRPr="002B5D04" w:rsidRDefault="002B5D04" w:rsidP="002B5D04">
      <w:pPr>
        <w:overflowPunct/>
        <w:rPr>
          <w:rFonts w:hAnsi="Times New Roman" w:cs="Times New Roman"/>
          <w:szCs w:val="24"/>
        </w:rPr>
      </w:pPr>
    </w:p>
    <w:p w:rsidR="002B5D04" w:rsidRPr="002B5D04" w:rsidRDefault="002B5D04" w:rsidP="002B5D04">
      <w:pPr>
        <w:overflowPunct/>
        <w:spacing w:line="394" w:lineRule="exact"/>
        <w:rPr>
          <w:rFonts w:ascii="ＭＳ ゴシック" w:eastAsia="ＭＳ ゴシック" w:hAnsi="ＭＳ ゴシック" w:cs="Times New Roman"/>
          <w:szCs w:val="24"/>
        </w:rPr>
      </w:pPr>
      <w:r w:rsidRPr="002B5D04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３ 自然動態はマイナス</w:t>
      </w:r>
    </w:p>
    <w:p w:rsidR="002B5D04" w:rsidRPr="002B5D04" w:rsidRDefault="002B5D04" w:rsidP="002B5D04">
      <w:pPr>
        <w:overflowPunct/>
        <w:rPr>
          <w:sz w:val="26"/>
          <w:szCs w:val="26"/>
        </w:rPr>
      </w:pPr>
      <w:r w:rsidRPr="002B5D04">
        <w:rPr>
          <w:sz w:val="26"/>
          <w:szCs w:val="26"/>
        </w:rPr>
        <w:t xml:space="preserve">　１２月中の出生者数から死亡者数を引いた自然増減は、４３９人減。</w:t>
      </w:r>
    </w:p>
    <w:p w:rsidR="002B5D04" w:rsidRPr="002B5D04" w:rsidRDefault="002B5D04" w:rsidP="002B5D04">
      <w:pPr>
        <w:rPr>
          <w:sz w:val="26"/>
          <w:szCs w:val="26"/>
        </w:rPr>
      </w:pPr>
      <w:r w:rsidRPr="002B5D04">
        <w:rPr>
          <w:sz w:val="26"/>
          <w:szCs w:val="26"/>
        </w:rPr>
        <w:t xml:space="preserve">　（前年１２月中の自然減４０２人）</w:t>
      </w:r>
    </w:p>
    <w:p w:rsidR="002B5D04" w:rsidRPr="002B5D04" w:rsidRDefault="002B5D04" w:rsidP="002B5D04">
      <w:pPr>
        <w:ind w:left="480" w:hangingChars="200" w:hanging="480"/>
      </w:pPr>
    </w:p>
    <w:p w:rsidR="002B5D04" w:rsidRPr="002B5D04" w:rsidRDefault="002B5D04" w:rsidP="002B5D04">
      <w:pPr>
        <w:ind w:left="480" w:hangingChars="200" w:hanging="480"/>
      </w:pPr>
    </w:p>
    <w:tbl>
      <w:tblPr>
        <w:tblW w:w="0" w:type="auto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2B5D04" w:rsidRPr="002B5D04" w:rsidTr="00A17116">
        <w:tc>
          <w:tcPr>
            <w:tcW w:w="9356" w:type="dxa"/>
            <w:shd w:val="clear" w:color="auto" w:fill="auto"/>
          </w:tcPr>
          <w:p w:rsidR="002B5D04" w:rsidRPr="002B5D04" w:rsidRDefault="002B5D04" w:rsidP="002B5D04">
            <w:pPr>
              <w:outlineLvl w:val="1"/>
              <w:rPr>
                <w:rFonts w:cs="Times New Roman"/>
                <w:sz w:val="22"/>
                <w:szCs w:val="24"/>
              </w:rPr>
            </w:pPr>
            <w:r w:rsidRPr="002B5D04">
              <w:rPr>
                <w:rFonts w:cs="Times New Roman"/>
                <w:sz w:val="22"/>
                <w:szCs w:val="24"/>
              </w:rPr>
              <w:t>（注）</w:t>
            </w:r>
          </w:p>
          <w:p w:rsidR="002B5D04" w:rsidRPr="002B5D04" w:rsidRDefault="002B5D04" w:rsidP="002B5D04">
            <w:pPr>
              <w:numPr>
                <w:ilvl w:val="0"/>
                <w:numId w:val="1"/>
              </w:numPr>
              <w:rPr>
                <w:sz w:val="22"/>
              </w:rPr>
            </w:pPr>
            <w:r w:rsidRPr="002B5D04">
              <w:rPr>
                <w:sz w:val="22"/>
              </w:rPr>
              <w:t>平成２７年１０月１日現在の人口は、平成２７年国勢調査の確定値としている。</w:t>
            </w:r>
          </w:p>
          <w:p w:rsidR="002B5D04" w:rsidRPr="002B5D04" w:rsidRDefault="002B5D04" w:rsidP="002B5D04">
            <w:pPr>
              <w:numPr>
                <w:ilvl w:val="0"/>
                <w:numId w:val="1"/>
              </w:numPr>
            </w:pPr>
            <w:r w:rsidRPr="002B5D04">
              <w:rPr>
                <w:sz w:val="22"/>
              </w:rPr>
              <w:t>平成２７年１１月１日現在以降の推計人口は、平成２７年国勢調査の確定値に、前月中の人口移動数を加減して算出している。</w:t>
            </w:r>
          </w:p>
          <w:p w:rsidR="002B5D04" w:rsidRPr="002B5D04" w:rsidRDefault="002B5D04" w:rsidP="002B5D04">
            <w:pPr>
              <w:ind w:left="420"/>
            </w:pPr>
          </w:p>
        </w:tc>
      </w:tr>
    </w:tbl>
    <w:p w:rsidR="002B5D04" w:rsidRPr="002B5D04" w:rsidRDefault="002B5D04" w:rsidP="002B5D04">
      <w:pPr>
        <w:rPr>
          <w:rFonts w:hint="default"/>
        </w:rPr>
      </w:pPr>
    </w:p>
    <w:p w:rsidR="002B5D04" w:rsidRPr="002B5D04" w:rsidRDefault="002B5D04" w:rsidP="002B5D04">
      <w:pPr>
        <w:rPr>
          <w:rFonts w:hint="default"/>
        </w:rPr>
      </w:pPr>
    </w:p>
    <w:p w:rsidR="002B5D04" w:rsidRPr="002B5D04" w:rsidRDefault="002B5D04" w:rsidP="002B5D04">
      <w:pPr>
        <w:rPr>
          <w:rFonts w:hint="default"/>
        </w:rPr>
      </w:pPr>
    </w:p>
    <w:p w:rsidR="002B5D04" w:rsidRPr="002B5D04" w:rsidRDefault="002B5D04" w:rsidP="002B5D04">
      <w:pPr>
        <w:rPr>
          <w:rFonts w:hint="default"/>
        </w:rPr>
      </w:pPr>
    </w:p>
    <w:p w:rsidR="002B5D04" w:rsidRPr="002B5D04" w:rsidRDefault="002B5D04" w:rsidP="002B5D04">
      <w:pPr>
        <w:rPr>
          <w:rFonts w:hint="default"/>
        </w:rPr>
      </w:pPr>
    </w:p>
    <w:p w:rsidR="002B5D04" w:rsidRPr="002B5D04" w:rsidRDefault="002B5D04" w:rsidP="002B5D04">
      <w:pPr>
        <w:rPr>
          <w:rFonts w:hint="default"/>
        </w:rPr>
      </w:pPr>
    </w:p>
    <w:p w:rsidR="002B5D04" w:rsidRPr="002B5D04" w:rsidRDefault="002B5D04" w:rsidP="002B5D04">
      <w:pPr>
        <w:rPr>
          <w:rFonts w:hint="default"/>
        </w:rPr>
      </w:pPr>
    </w:p>
    <w:p w:rsidR="002B5D04" w:rsidRPr="002B5D04" w:rsidRDefault="002B5D04" w:rsidP="002B5D04">
      <w:r w:rsidRPr="002B5D04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3534410</wp:posOffset>
            </wp:positionV>
            <wp:extent cx="5915025" cy="2827655"/>
            <wp:effectExtent l="0" t="0" r="9525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D0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6646545</wp:posOffset>
            </wp:positionV>
            <wp:extent cx="5914390" cy="2658110"/>
            <wp:effectExtent l="0" t="0" r="0" b="889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D0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71755</wp:posOffset>
            </wp:positionV>
            <wp:extent cx="5913120" cy="3240405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D04" w:rsidRPr="002B5D04" w:rsidRDefault="002B5D04" w:rsidP="00462241">
      <w:pPr>
        <w:spacing w:line="435" w:lineRule="exact"/>
      </w:pPr>
      <w:bookmarkStart w:id="0" w:name="_GoBack"/>
      <w:bookmarkEnd w:id="0"/>
    </w:p>
    <w:sectPr w:rsidR="002B5D04" w:rsidRPr="002B5D04" w:rsidSect="0013313F">
      <w:footnotePr>
        <w:numRestart w:val="eachPage"/>
      </w:footnotePr>
      <w:endnotePr>
        <w:numFmt w:val="decimal"/>
      </w:endnotePr>
      <w:pgSz w:w="11906" w:h="16838"/>
      <w:pgMar w:top="1134" w:right="1021" w:bottom="1021" w:left="1531" w:header="1134" w:footer="0" w:gutter="0"/>
      <w:cols w:space="720"/>
      <w:docGrid w:type="linesAndChars" w:linePitch="355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B9" w:rsidRDefault="007E4FB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E4FB9" w:rsidRDefault="007E4FB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B9" w:rsidRDefault="007E4FB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E4FB9" w:rsidRDefault="007E4FB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E80"/>
    <w:multiLevelType w:val="hybridMultilevel"/>
    <w:tmpl w:val="504E2F66"/>
    <w:lvl w:ilvl="0" w:tplc="DD9E81A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5"/>
    <w:rsid w:val="00000D7A"/>
    <w:rsid w:val="000108B8"/>
    <w:rsid w:val="000124D8"/>
    <w:rsid w:val="000207F0"/>
    <w:rsid w:val="00021875"/>
    <w:rsid w:val="00023E56"/>
    <w:rsid w:val="00024026"/>
    <w:rsid w:val="00024D5C"/>
    <w:rsid w:val="00036A2E"/>
    <w:rsid w:val="00041A37"/>
    <w:rsid w:val="0004373E"/>
    <w:rsid w:val="00043ACA"/>
    <w:rsid w:val="00044FF2"/>
    <w:rsid w:val="000462C1"/>
    <w:rsid w:val="00067959"/>
    <w:rsid w:val="00076E42"/>
    <w:rsid w:val="000772AD"/>
    <w:rsid w:val="000841A7"/>
    <w:rsid w:val="00084E5D"/>
    <w:rsid w:val="00093F60"/>
    <w:rsid w:val="000A4DAF"/>
    <w:rsid w:val="000A5CB4"/>
    <w:rsid w:val="000B2EFD"/>
    <w:rsid w:val="000C006B"/>
    <w:rsid w:val="000C3323"/>
    <w:rsid w:val="000C3BC1"/>
    <w:rsid w:val="000C5016"/>
    <w:rsid w:val="000D63C5"/>
    <w:rsid w:val="000E05D0"/>
    <w:rsid w:val="000E1645"/>
    <w:rsid w:val="000E648A"/>
    <w:rsid w:val="000F0C04"/>
    <w:rsid w:val="000F0C8E"/>
    <w:rsid w:val="000F6D40"/>
    <w:rsid w:val="000F6F92"/>
    <w:rsid w:val="00104317"/>
    <w:rsid w:val="00107A05"/>
    <w:rsid w:val="00111514"/>
    <w:rsid w:val="0012400A"/>
    <w:rsid w:val="0013313F"/>
    <w:rsid w:val="00133F1F"/>
    <w:rsid w:val="001345D9"/>
    <w:rsid w:val="00143528"/>
    <w:rsid w:val="001442CA"/>
    <w:rsid w:val="00144981"/>
    <w:rsid w:val="00144C30"/>
    <w:rsid w:val="00145EA1"/>
    <w:rsid w:val="00146BBC"/>
    <w:rsid w:val="001543C4"/>
    <w:rsid w:val="00163CE3"/>
    <w:rsid w:val="00165921"/>
    <w:rsid w:val="00171482"/>
    <w:rsid w:val="001804C2"/>
    <w:rsid w:val="00182D45"/>
    <w:rsid w:val="00183772"/>
    <w:rsid w:val="00195007"/>
    <w:rsid w:val="001A7E17"/>
    <w:rsid w:val="001B0C1D"/>
    <w:rsid w:val="001B62FC"/>
    <w:rsid w:val="001C2A39"/>
    <w:rsid w:val="001C59B8"/>
    <w:rsid w:val="001D0E7E"/>
    <w:rsid w:val="001D321D"/>
    <w:rsid w:val="001D7243"/>
    <w:rsid w:val="001E4BDA"/>
    <w:rsid w:val="001F56BE"/>
    <w:rsid w:val="001F784D"/>
    <w:rsid w:val="002016A1"/>
    <w:rsid w:val="00202408"/>
    <w:rsid w:val="00212448"/>
    <w:rsid w:val="00233910"/>
    <w:rsid w:val="00236439"/>
    <w:rsid w:val="0023651A"/>
    <w:rsid w:val="00252633"/>
    <w:rsid w:val="0026387C"/>
    <w:rsid w:val="002908BE"/>
    <w:rsid w:val="002918BA"/>
    <w:rsid w:val="002967C6"/>
    <w:rsid w:val="002A4CC9"/>
    <w:rsid w:val="002A6AD3"/>
    <w:rsid w:val="002A6ECF"/>
    <w:rsid w:val="002B11C8"/>
    <w:rsid w:val="002B48BD"/>
    <w:rsid w:val="002B5D04"/>
    <w:rsid w:val="002D3058"/>
    <w:rsid w:val="002E0616"/>
    <w:rsid w:val="002E1247"/>
    <w:rsid w:val="00307BBF"/>
    <w:rsid w:val="0032602B"/>
    <w:rsid w:val="00331168"/>
    <w:rsid w:val="00332B55"/>
    <w:rsid w:val="0033587A"/>
    <w:rsid w:val="00340D3F"/>
    <w:rsid w:val="003417BC"/>
    <w:rsid w:val="00341B78"/>
    <w:rsid w:val="00370F13"/>
    <w:rsid w:val="00381A85"/>
    <w:rsid w:val="00385913"/>
    <w:rsid w:val="00395216"/>
    <w:rsid w:val="003A3D09"/>
    <w:rsid w:val="003A707C"/>
    <w:rsid w:val="003B0821"/>
    <w:rsid w:val="003B2095"/>
    <w:rsid w:val="003B55F6"/>
    <w:rsid w:val="003E119D"/>
    <w:rsid w:val="003E1E9B"/>
    <w:rsid w:val="003F637E"/>
    <w:rsid w:val="00413C64"/>
    <w:rsid w:val="004152CD"/>
    <w:rsid w:val="00421AE0"/>
    <w:rsid w:val="00423CB8"/>
    <w:rsid w:val="00435D02"/>
    <w:rsid w:val="00442F71"/>
    <w:rsid w:val="00442F77"/>
    <w:rsid w:val="004453AA"/>
    <w:rsid w:val="00451B59"/>
    <w:rsid w:val="004535FB"/>
    <w:rsid w:val="004550B1"/>
    <w:rsid w:val="00462241"/>
    <w:rsid w:val="00462E90"/>
    <w:rsid w:val="00463DC9"/>
    <w:rsid w:val="00464972"/>
    <w:rsid w:val="00465003"/>
    <w:rsid w:val="00471CD0"/>
    <w:rsid w:val="00474513"/>
    <w:rsid w:val="00477A1C"/>
    <w:rsid w:val="0048683C"/>
    <w:rsid w:val="00490626"/>
    <w:rsid w:val="004B4A35"/>
    <w:rsid w:val="004B4EE4"/>
    <w:rsid w:val="004B73BA"/>
    <w:rsid w:val="004B7C33"/>
    <w:rsid w:val="004C20E0"/>
    <w:rsid w:val="004D1F5D"/>
    <w:rsid w:val="004E4897"/>
    <w:rsid w:val="004E4C46"/>
    <w:rsid w:val="004F161C"/>
    <w:rsid w:val="00502051"/>
    <w:rsid w:val="005040D1"/>
    <w:rsid w:val="00511AEB"/>
    <w:rsid w:val="00511C36"/>
    <w:rsid w:val="00527164"/>
    <w:rsid w:val="00533CD1"/>
    <w:rsid w:val="00536C16"/>
    <w:rsid w:val="00537D6F"/>
    <w:rsid w:val="00546F1D"/>
    <w:rsid w:val="005525F8"/>
    <w:rsid w:val="00574E0B"/>
    <w:rsid w:val="00577015"/>
    <w:rsid w:val="00584551"/>
    <w:rsid w:val="00585372"/>
    <w:rsid w:val="0058556F"/>
    <w:rsid w:val="005873AE"/>
    <w:rsid w:val="005873F2"/>
    <w:rsid w:val="00591F71"/>
    <w:rsid w:val="005946A9"/>
    <w:rsid w:val="005955FF"/>
    <w:rsid w:val="0059677C"/>
    <w:rsid w:val="005A0649"/>
    <w:rsid w:val="005A1F5F"/>
    <w:rsid w:val="005A78E7"/>
    <w:rsid w:val="005B4803"/>
    <w:rsid w:val="005B57E6"/>
    <w:rsid w:val="005C1FFA"/>
    <w:rsid w:val="005C5FD2"/>
    <w:rsid w:val="005D00E0"/>
    <w:rsid w:val="005D2FCA"/>
    <w:rsid w:val="005F0372"/>
    <w:rsid w:val="005F1BFB"/>
    <w:rsid w:val="005F66D9"/>
    <w:rsid w:val="005F6920"/>
    <w:rsid w:val="006035B2"/>
    <w:rsid w:val="00612B1B"/>
    <w:rsid w:val="00614203"/>
    <w:rsid w:val="00620568"/>
    <w:rsid w:val="00620DFF"/>
    <w:rsid w:val="00621504"/>
    <w:rsid w:val="00630A84"/>
    <w:rsid w:val="00631229"/>
    <w:rsid w:val="00634695"/>
    <w:rsid w:val="00635FDC"/>
    <w:rsid w:val="00637966"/>
    <w:rsid w:val="00652DE3"/>
    <w:rsid w:val="006561D8"/>
    <w:rsid w:val="00656374"/>
    <w:rsid w:val="00662CA6"/>
    <w:rsid w:val="00666D85"/>
    <w:rsid w:val="00672F08"/>
    <w:rsid w:val="00676A7C"/>
    <w:rsid w:val="006818D5"/>
    <w:rsid w:val="006A7767"/>
    <w:rsid w:val="006B6514"/>
    <w:rsid w:val="006C37F7"/>
    <w:rsid w:val="006C4C7A"/>
    <w:rsid w:val="006C730C"/>
    <w:rsid w:val="006D6993"/>
    <w:rsid w:val="006D6D3E"/>
    <w:rsid w:val="006E47CC"/>
    <w:rsid w:val="006E6969"/>
    <w:rsid w:val="006F0987"/>
    <w:rsid w:val="006F3528"/>
    <w:rsid w:val="006F64B3"/>
    <w:rsid w:val="00700CB9"/>
    <w:rsid w:val="00703C31"/>
    <w:rsid w:val="007068E3"/>
    <w:rsid w:val="00723D09"/>
    <w:rsid w:val="007250E9"/>
    <w:rsid w:val="00727B79"/>
    <w:rsid w:val="0074715E"/>
    <w:rsid w:val="00761996"/>
    <w:rsid w:val="007750B4"/>
    <w:rsid w:val="00775AD9"/>
    <w:rsid w:val="00795251"/>
    <w:rsid w:val="007A1D0A"/>
    <w:rsid w:val="007C1EBF"/>
    <w:rsid w:val="007C648B"/>
    <w:rsid w:val="007D0431"/>
    <w:rsid w:val="007D1F96"/>
    <w:rsid w:val="007E4FB9"/>
    <w:rsid w:val="007E6CBA"/>
    <w:rsid w:val="007E74E3"/>
    <w:rsid w:val="007F07B1"/>
    <w:rsid w:val="007F2E6C"/>
    <w:rsid w:val="00802DA4"/>
    <w:rsid w:val="00815226"/>
    <w:rsid w:val="008158AA"/>
    <w:rsid w:val="00822622"/>
    <w:rsid w:val="00823D4E"/>
    <w:rsid w:val="008326DF"/>
    <w:rsid w:val="0083433A"/>
    <w:rsid w:val="00841E45"/>
    <w:rsid w:val="008427CA"/>
    <w:rsid w:val="0084575F"/>
    <w:rsid w:val="00854ABF"/>
    <w:rsid w:val="008620D7"/>
    <w:rsid w:val="00866EBF"/>
    <w:rsid w:val="00877026"/>
    <w:rsid w:val="008A34B9"/>
    <w:rsid w:val="008A5E43"/>
    <w:rsid w:val="008B0636"/>
    <w:rsid w:val="008C5681"/>
    <w:rsid w:val="008C59E2"/>
    <w:rsid w:val="008C7A5B"/>
    <w:rsid w:val="008C7A7E"/>
    <w:rsid w:val="008E5A2F"/>
    <w:rsid w:val="0090795D"/>
    <w:rsid w:val="0091470D"/>
    <w:rsid w:val="00925607"/>
    <w:rsid w:val="0093098C"/>
    <w:rsid w:val="0093738A"/>
    <w:rsid w:val="009378C3"/>
    <w:rsid w:val="0094543D"/>
    <w:rsid w:val="009558E2"/>
    <w:rsid w:val="00957A3F"/>
    <w:rsid w:val="00966FA5"/>
    <w:rsid w:val="009752C5"/>
    <w:rsid w:val="009948E7"/>
    <w:rsid w:val="009A5380"/>
    <w:rsid w:val="009A5BD2"/>
    <w:rsid w:val="009C39D6"/>
    <w:rsid w:val="009C4331"/>
    <w:rsid w:val="009D0FDE"/>
    <w:rsid w:val="009D3D42"/>
    <w:rsid w:val="009D55E6"/>
    <w:rsid w:val="009E793F"/>
    <w:rsid w:val="009F543D"/>
    <w:rsid w:val="009F6C4F"/>
    <w:rsid w:val="00A02797"/>
    <w:rsid w:val="00A079A2"/>
    <w:rsid w:val="00A11381"/>
    <w:rsid w:val="00A11B49"/>
    <w:rsid w:val="00A14D57"/>
    <w:rsid w:val="00A3024E"/>
    <w:rsid w:val="00A3101D"/>
    <w:rsid w:val="00A36381"/>
    <w:rsid w:val="00A52230"/>
    <w:rsid w:val="00A572FD"/>
    <w:rsid w:val="00A57489"/>
    <w:rsid w:val="00A63518"/>
    <w:rsid w:val="00A64F6F"/>
    <w:rsid w:val="00A82F50"/>
    <w:rsid w:val="00A8344F"/>
    <w:rsid w:val="00A86D01"/>
    <w:rsid w:val="00A92206"/>
    <w:rsid w:val="00A9699A"/>
    <w:rsid w:val="00AA0705"/>
    <w:rsid w:val="00AA2BDA"/>
    <w:rsid w:val="00AA36C1"/>
    <w:rsid w:val="00AA3BA0"/>
    <w:rsid w:val="00AA3CA3"/>
    <w:rsid w:val="00AB16F9"/>
    <w:rsid w:val="00AB5C78"/>
    <w:rsid w:val="00AC1C96"/>
    <w:rsid w:val="00AC4766"/>
    <w:rsid w:val="00AD0F73"/>
    <w:rsid w:val="00AE09DA"/>
    <w:rsid w:val="00AE270E"/>
    <w:rsid w:val="00AE34C9"/>
    <w:rsid w:val="00AE613F"/>
    <w:rsid w:val="00AF6E0D"/>
    <w:rsid w:val="00B107D7"/>
    <w:rsid w:val="00B165EB"/>
    <w:rsid w:val="00B22654"/>
    <w:rsid w:val="00B2569A"/>
    <w:rsid w:val="00B31489"/>
    <w:rsid w:val="00B32068"/>
    <w:rsid w:val="00B3386F"/>
    <w:rsid w:val="00B46269"/>
    <w:rsid w:val="00B47BEC"/>
    <w:rsid w:val="00B5143D"/>
    <w:rsid w:val="00B54833"/>
    <w:rsid w:val="00B5631E"/>
    <w:rsid w:val="00B64F75"/>
    <w:rsid w:val="00B65B41"/>
    <w:rsid w:val="00B66225"/>
    <w:rsid w:val="00B66B22"/>
    <w:rsid w:val="00B70161"/>
    <w:rsid w:val="00B74223"/>
    <w:rsid w:val="00B8447E"/>
    <w:rsid w:val="00B9249B"/>
    <w:rsid w:val="00B94C17"/>
    <w:rsid w:val="00BA40D5"/>
    <w:rsid w:val="00BA5263"/>
    <w:rsid w:val="00BA7F36"/>
    <w:rsid w:val="00BB7A96"/>
    <w:rsid w:val="00BC018E"/>
    <w:rsid w:val="00BC3818"/>
    <w:rsid w:val="00BD2D8D"/>
    <w:rsid w:val="00BD55A2"/>
    <w:rsid w:val="00BD6B13"/>
    <w:rsid w:val="00BD7F4E"/>
    <w:rsid w:val="00BE3A65"/>
    <w:rsid w:val="00BE4EF5"/>
    <w:rsid w:val="00BE5B00"/>
    <w:rsid w:val="00BF0BC5"/>
    <w:rsid w:val="00BF7FC6"/>
    <w:rsid w:val="00C06BA4"/>
    <w:rsid w:val="00C11276"/>
    <w:rsid w:val="00C1613A"/>
    <w:rsid w:val="00C21B2D"/>
    <w:rsid w:val="00C36259"/>
    <w:rsid w:val="00C37261"/>
    <w:rsid w:val="00C40684"/>
    <w:rsid w:val="00C420C4"/>
    <w:rsid w:val="00C5312A"/>
    <w:rsid w:val="00C56163"/>
    <w:rsid w:val="00C57110"/>
    <w:rsid w:val="00C70C5D"/>
    <w:rsid w:val="00C91540"/>
    <w:rsid w:val="00C97A72"/>
    <w:rsid w:val="00CA14D1"/>
    <w:rsid w:val="00CA1D6B"/>
    <w:rsid w:val="00CA38D3"/>
    <w:rsid w:val="00CA4E0C"/>
    <w:rsid w:val="00CB06FB"/>
    <w:rsid w:val="00CB3540"/>
    <w:rsid w:val="00CB40BE"/>
    <w:rsid w:val="00CB41AD"/>
    <w:rsid w:val="00CD7CAD"/>
    <w:rsid w:val="00CE5E36"/>
    <w:rsid w:val="00CF6A92"/>
    <w:rsid w:val="00D051A4"/>
    <w:rsid w:val="00D10011"/>
    <w:rsid w:val="00D17BB5"/>
    <w:rsid w:val="00D22531"/>
    <w:rsid w:val="00D270B8"/>
    <w:rsid w:val="00D30BD6"/>
    <w:rsid w:val="00D3139F"/>
    <w:rsid w:val="00D35305"/>
    <w:rsid w:val="00D362B6"/>
    <w:rsid w:val="00D4009E"/>
    <w:rsid w:val="00D84A41"/>
    <w:rsid w:val="00D90236"/>
    <w:rsid w:val="00D9186B"/>
    <w:rsid w:val="00D96DA8"/>
    <w:rsid w:val="00DA0268"/>
    <w:rsid w:val="00DB2748"/>
    <w:rsid w:val="00DE74DB"/>
    <w:rsid w:val="00DE78FE"/>
    <w:rsid w:val="00DF21DC"/>
    <w:rsid w:val="00DF4C6D"/>
    <w:rsid w:val="00DF620A"/>
    <w:rsid w:val="00DF740B"/>
    <w:rsid w:val="00E228C1"/>
    <w:rsid w:val="00E22B05"/>
    <w:rsid w:val="00E273A0"/>
    <w:rsid w:val="00E40CBF"/>
    <w:rsid w:val="00E425F0"/>
    <w:rsid w:val="00E47A37"/>
    <w:rsid w:val="00E575EB"/>
    <w:rsid w:val="00E6071B"/>
    <w:rsid w:val="00E755C8"/>
    <w:rsid w:val="00E7697A"/>
    <w:rsid w:val="00E76CE1"/>
    <w:rsid w:val="00EA2AD0"/>
    <w:rsid w:val="00EA7F79"/>
    <w:rsid w:val="00EB3B99"/>
    <w:rsid w:val="00EC6B19"/>
    <w:rsid w:val="00ED5659"/>
    <w:rsid w:val="00EE3032"/>
    <w:rsid w:val="00EE6E72"/>
    <w:rsid w:val="00EF1CA2"/>
    <w:rsid w:val="00EF29D8"/>
    <w:rsid w:val="00F058DD"/>
    <w:rsid w:val="00F22D7C"/>
    <w:rsid w:val="00F23C91"/>
    <w:rsid w:val="00F247FE"/>
    <w:rsid w:val="00F25A85"/>
    <w:rsid w:val="00F27A57"/>
    <w:rsid w:val="00F36298"/>
    <w:rsid w:val="00F371C5"/>
    <w:rsid w:val="00F55E6A"/>
    <w:rsid w:val="00F660D6"/>
    <w:rsid w:val="00F7535F"/>
    <w:rsid w:val="00F8252F"/>
    <w:rsid w:val="00F86C30"/>
    <w:rsid w:val="00F903E5"/>
    <w:rsid w:val="00F957A5"/>
    <w:rsid w:val="00FA2B0C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094A5A"/>
  <w15:chartTrackingRefBased/>
  <w15:docId w15:val="{CA86CE10-5147-46DB-AB7A-1EA0FEA3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312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2B0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22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2B05"/>
    <w:rPr>
      <w:color w:val="000000"/>
      <w:sz w:val="24"/>
    </w:rPr>
  </w:style>
  <w:style w:type="character" w:styleId="a7">
    <w:name w:val="annotation reference"/>
    <w:uiPriority w:val="99"/>
    <w:semiHidden/>
    <w:unhideWhenUsed/>
    <w:rsid w:val="003B082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B0821"/>
    <w:pPr>
      <w:jc w:val="left"/>
    </w:pPr>
  </w:style>
  <w:style w:type="character" w:customStyle="1" w:styleId="a9">
    <w:name w:val="コメント文字列 (文字)"/>
    <w:link w:val="a8"/>
    <w:uiPriority w:val="99"/>
    <w:rsid w:val="003B0821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82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B0821"/>
    <w:rPr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082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B0821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2A4CC9"/>
    <w:rPr>
      <w:rFonts w:hint="eastAsia"/>
      <w:color w:val="000000"/>
      <w:sz w:val="24"/>
    </w:rPr>
  </w:style>
  <w:style w:type="paragraph" w:styleId="af">
    <w:name w:val="Subtitle"/>
    <w:basedOn w:val="a"/>
    <w:next w:val="a"/>
    <w:link w:val="af0"/>
    <w:uiPriority w:val="11"/>
    <w:qFormat/>
    <w:rsid w:val="00332B55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f0">
    <w:name w:val="副題 (文字)"/>
    <w:link w:val="af"/>
    <w:uiPriority w:val="11"/>
    <w:rsid w:val="00332B55"/>
    <w:rPr>
      <w:rFonts w:ascii="Arial" w:eastAsia="ＭＳ ゴシック" w:hAnsi="Arial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6C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C5312A"/>
    <w:rPr>
      <w:rFonts w:ascii="Arial" w:eastAsia="ＭＳ ゴシック" w:hAnsi="Arial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5E57-8807-45C7-9C98-268ECA0B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島根県推計人口月報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島根県推計人口月報</dc:title>
  <dc:subject/>
  <dc:creator>島根県政策企画局統計調査課</dc:creator>
  <cp:keywords/>
  <cp:lastModifiedBy>安達　知寛</cp:lastModifiedBy>
  <cp:revision>6</cp:revision>
  <cp:lastPrinted>2017-06-23T08:07:00Z</cp:lastPrinted>
  <dcterms:created xsi:type="dcterms:W3CDTF">2017-12-27T00:37:00Z</dcterms:created>
  <dcterms:modified xsi:type="dcterms:W3CDTF">2018-01-22T05:06:00Z</dcterms:modified>
</cp:coreProperties>
</file>